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8EFC26" w14:textId="13323447" w:rsidR="00AB2773" w:rsidRDefault="00AB2773" w:rsidP="005652E3">
      <w:pPr>
        <w:pStyle w:val="NoSpacing"/>
        <w:jc w:val="center"/>
        <w:rPr>
          <w:b/>
          <w:sz w:val="26"/>
          <w:szCs w:val="26"/>
        </w:rPr>
      </w:pPr>
      <w:r w:rsidRPr="007C20E9">
        <w:rPr>
          <w:b/>
          <w:sz w:val="26"/>
          <w:szCs w:val="26"/>
        </w:rPr>
        <w:t xml:space="preserve">In-Class </w:t>
      </w:r>
      <w:r>
        <w:rPr>
          <w:b/>
          <w:sz w:val="26"/>
          <w:szCs w:val="26"/>
        </w:rPr>
        <w:t>Procedure</w:t>
      </w:r>
    </w:p>
    <w:p w14:paraId="0A9BB9C3" w14:textId="77777777" w:rsidR="005652E3" w:rsidRDefault="005652E3" w:rsidP="00AB2773">
      <w:pPr>
        <w:pStyle w:val="NoSpacing"/>
        <w:rPr>
          <w:b/>
          <w:sz w:val="26"/>
          <w:szCs w:val="26"/>
        </w:rPr>
      </w:pPr>
    </w:p>
    <w:p w14:paraId="2B6C29EE" w14:textId="0A605387" w:rsidR="00AB2773" w:rsidRPr="00AB2773" w:rsidRDefault="00AB2773" w:rsidP="00AB2773">
      <w:pPr>
        <w:pStyle w:val="ListParagraph"/>
        <w:numPr>
          <w:ilvl w:val="0"/>
          <w:numId w:val="42"/>
        </w:numPr>
        <w:rPr>
          <w:sz w:val="24"/>
          <w:szCs w:val="24"/>
        </w:rPr>
      </w:pPr>
      <w:r w:rsidRPr="00AB2773">
        <w:rPr>
          <w:b/>
          <w:sz w:val="24"/>
          <w:szCs w:val="24"/>
        </w:rPr>
        <w:t>If you’re having</w:t>
      </w:r>
      <w:r w:rsidRPr="00AB2773">
        <w:rPr>
          <w:sz w:val="24"/>
          <w:szCs w:val="24"/>
        </w:rPr>
        <w:t xml:space="preserve"> students use printed copies of Handout 3C-1, pass them out or set them where students can pick them up as they come in.</w:t>
      </w:r>
    </w:p>
    <w:p w14:paraId="6F914721" w14:textId="77005756" w:rsidR="00AB2773" w:rsidRPr="00AB2773" w:rsidRDefault="00AB2773" w:rsidP="00AB2773">
      <w:pPr>
        <w:pStyle w:val="ListParagraph"/>
        <w:numPr>
          <w:ilvl w:val="0"/>
          <w:numId w:val="42"/>
        </w:numPr>
        <w:rPr>
          <w:color w:val="000000" w:themeColor="text1"/>
          <w:sz w:val="24"/>
          <w:szCs w:val="24"/>
        </w:rPr>
      </w:pPr>
      <w:r w:rsidRPr="00AB2773">
        <w:rPr>
          <w:b/>
          <w:color w:val="000000" w:themeColor="text1"/>
          <w:sz w:val="24"/>
          <w:szCs w:val="24"/>
        </w:rPr>
        <w:t xml:space="preserve">If you’re having </w:t>
      </w:r>
      <w:r w:rsidRPr="00AB2773">
        <w:rPr>
          <w:color w:val="000000" w:themeColor="text1"/>
          <w:sz w:val="24"/>
          <w:szCs w:val="24"/>
        </w:rPr>
        <w:t>students use an electronic Handout 3C-1, tell them how to find and open it.</w:t>
      </w:r>
    </w:p>
    <w:p w14:paraId="3362BB9E" w14:textId="11FB8B32" w:rsidR="00AB2773" w:rsidRPr="00AB2773" w:rsidRDefault="00AB2773" w:rsidP="00AB2773">
      <w:pPr>
        <w:pStyle w:val="ListParagraph"/>
        <w:numPr>
          <w:ilvl w:val="0"/>
          <w:numId w:val="42"/>
        </w:numPr>
        <w:rPr>
          <w:sz w:val="24"/>
          <w:szCs w:val="24"/>
        </w:rPr>
      </w:pPr>
      <w:r w:rsidRPr="00AB2773">
        <w:rPr>
          <w:b/>
          <w:sz w:val="24"/>
          <w:szCs w:val="24"/>
        </w:rPr>
        <w:t>Introduce</w:t>
      </w:r>
      <w:r w:rsidRPr="00AB2773">
        <w:rPr>
          <w:sz w:val="24"/>
          <w:szCs w:val="24"/>
        </w:rPr>
        <w:t xml:space="preserve"> the session by telling students that today they will be learning which kinds of sources—popular, professional, or professional sources—can meet the information needs researchers have as they complete their research projects.   </w:t>
      </w:r>
    </w:p>
    <w:p w14:paraId="135F4071" w14:textId="77777777" w:rsidR="00AB2773" w:rsidRDefault="00AB2773" w:rsidP="00AB2773">
      <w:pPr>
        <w:pStyle w:val="ListParagraph"/>
        <w:numPr>
          <w:ilvl w:val="0"/>
          <w:numId w:val="42"/>
        </w:numPr>
        <w:rPr>
          <w:rFonts w:cstheme="minorHAnsi"/>
          <w:sz w:val="24"/>
          <w:szCs w:val="24"/>
        </w:rPr>
      </w:pPr>
      <w:r w:rsidRPr="00AB2773">
        <w:rPr>
          <w:rFonts w:cstheme="minorHAnsi"/>
          <w:b/>
          <w:sz w:val="24"/>
          <w:szCs w:val="24"/>
        </w:rPr>
        <w:t>Ask students</w:t>
      </w:r>
      <w:r w:rsidRPr="00AB2773">
        <w:rPr>
          <w:rFonts w:cstheme="minorHAnsi"/>
          <w:sz w:val="24"/>
          <w:szCs w:val="24"/>
        </w:rPr>
        <w:t xml:space="preserve"> to complete Handout 3C-1 by applying information elsewhere on the handout to answer questions 1-4 on the lower part of the handout.  Give them a deadline of 5 minutes.</w:t>
      </w:r>
    </w:p>
    <w:p w14:paraId="22987B8F" w14:textId="03FF1B69" w:rsidR="00AB2773" w:rsidRDefault="00AB2773" w:rsidP="00AB2773">
      <w:pPr>
        <w:pStyle w:val="ListParagraph"/>
        <w:numPr>
          <w:ilvl w:val="0"/>
          <w:numId w:val="42"/>
        </w:numPr>
        <w:rPr>
          <w:rFonts w:cstheme="minorHAnsi"/>
          <w:sz w:val="24"/>
          <w:szCs w:val="24"/>
        </w:rPr>
      </w:pPr>
      <w:r w:rsidRPr="00AB2773">
        <w:rPr>
          <w:rFonts w:cstheme="minorHAnsi"/>
          <w:b/>
          <w:sz w:val="24"/>
          <w:szCs w:val="24"/>
        </w:rPr>
        <w:t>After about 5 minutes</w:t>
      </w:r>
      <w:r w:rsidR="002418DC">
        <w:rPr>
          <w:rFonts w:cstheme="minorHAnsi"/>
          <w:sz w:val="24"/>
          <w:szCs w:val="24"/>
        </w:rPr>
        <w:t>, use Answer Key 3</w:t>
      </w:r>
      <w:r w:rsidRPr="00AB2773">
        <w:rPr>
          <w:rFonts w:cstheme="minorHAnsi"/>
          <w:sz w:val="24"/>
          <w:szCs w:val="24"/>
        </w:rPr>
        <w:t>C</w:t>
      </w:r>
      <w:r w:rsidR="002418DC">
        <w:rPr>
          <w:rFonts w:cstheme="minorHAnsi"/>
          <w:sz w:val="24"/>
          <w:szCs w:val="24"/>
        </w:rPr>
        <w:t>-</w:t>
      </w:r>
      <w:bookmarkStart w:id="0" w:name="_GoBack"/>
      <w:bookmarkEnd w:id="0"/>
      <w:r w:rsidRPr="00AB2773">
        <w:rPr>
          <w:rFonts w:cstheme="minorHAnsi"/>
          <w:sz w:val="24"/>
          <w:szCs w:val="24"/>
        </w:rPr>
        <w:t xml:space="preserve">1 to go over the answers with students.  </w:t>
      </w:r>
    </w:p>
    <w:p w14:paraId="7D820677" w14:textId="77777777" w:rsidR="00AB2773" w:rsidRDefault="00AB2773" w:rsidP="00AB2773">
      <w:pPr>
        <w:pStyle w:val="ListParagraph"/>
        <w:numPr>
          <w:ilvl w:val="0"/>
          <w:numId w:val="42"/>
        </w:numPr>
        <w:rPr>
          <w:rFonts w:cstheme="minorHAnsi"/>
          <w:sz w:val="24"/>
          <w:szCs w:val="24"/>
        </w:rPr>
      </w:pPr>
      <w:r w:rsidRPr="00AB2773">
        <w:rPr>
          <w:rFonts w:cstheme="minorHAnsi"/>
          <w:b/>
          <w:sz w:val="24"/>
          <w:szCs w:val="24"/>
        </w:rPr>
        <w:t xml:space="preserve">Ask students </w:t>
      </w:r>
      <w:r w:rsidRPr="00AB2773">
        <w:rPr>
          <w:rFonts w:cstheme="minorHAnsi"/>
          <w:sz w:val="24"/>
          <w:szCs w:val="24"/>
        </w:rPr>
        <w:t xml:space="preserve">why professional, and scholarly sources are so useful during the conduct of research projects, and popular sources less useful.  Accept all reasonable answers, but if students don’t make these points, make them yourself:  Professional and scholarly sources are more </w:t>
      </w:r>
      <w:r w:rsidRPr="00AB2773">
        <w:rPr>
          <w:rFonts w:cstheme="minorHAnsi"/>
          <w:i/>
          <w:sz w:val="24"/>
          <w:szCs w:val="24"/>
        </w:rPr>
        <w:t xml:space="preserve">believable, </w:t>
      </w:r>
      <w:r w:rsidRPr="00AB2773">
        <w:rPr>
          <w:rFonts w:cstheme="minorHAnsi"/>
          <w:sz w:val="24"/>
          <w:szCs w:val="24"/>
        </w:rPr>
        <w:t>more</w:t>
      </w:r>
      <w:r w:rsidRPr="00AB2773">
        <w:rPr>
          <w:rFonts w:cstheme="minorHAnsi"/>
          <w:i/>
          <w:sz w:val="24"/>
          <w:szCs w:val="24"/>
        </w:rPr>
        <w:t xml:space="preserve"> credible</w:t>
      </w:r>
      <w:r w:rsidRPr="00AB2773">
        <w:rPr>
          <w:rFonts w:cstheme="minorHAnsi"/>
          <w:sz w:val="24"/>
          <w:szCs w:val="24"/>
        </w:rPr>
        <w:t xml:space="preserve">, because of who created them and the conditions under which they were created—often at a university and having been reviewed by other academics.  On the other hand, popular sources are frequently important to disciplines in the arts.  Even in disciplines other than the arts, popular sources can be used for background information and to convince your readers that your research question is important because they may be more expressive than professional and scholarly sources. But popular sources usually can’t be used to answer your research question or report what others have said about your research question or to try to convince others that your answer is right, which are the most important information needs in research projects.  </w:t>
      </w:r>
    </w:p>
    <w:p w14:paraId="201C301A" w14:textId="003F10B3" w:rsidR="00AB2773" w:rsidRPr="00AB2773" w:rsidRDefault="00AB2773" w:rsidP="00AB2773">
      <w:pPr>
        <w:pStyle w:val="ListParagraph"/>
        <w:numPr>
          <w:ilvl w:val="0"/>
          <w:numId w:val="42"/>
        </w:numPr>
        <w:rPr>
          <w:rFonts w:cstheme="minorHAnsi"/>
          <w:sz w:val="24"/>
          <w:szCs w:val="24"/>
        </w:rPr>
      </w:pPr>
      <w:r w:rsidRPr="00AB2773">
        <w:rPr>
          <w:rFonts w:cstheme="minorHAnsi"/>
          <w:b/>
          <w:sz w:val="24"/>
          <w:szCs w:val="24"/>
        </w:rPr>
        <w:t>Conclude the discussion</w:t>
      </w:r>
      <w:r w:rsidRPr="00AB2773">
        <w:rPr>
          <w:rFonts w:cstheme="minorHAnsi"/>
          <w:sz w:val="24"/>
          <w:szCs w:val="24"/>
        </w:rPr>
        <w:t xml:space="preserve"> by saying something like, “So today you’ve learned which information needs of your research project can be met with popular, professional, and scholarly sources.  That should be helpful when you look for sources.”  </w:t>
      </w:r>
    </w:p>
    <w:p w14:paraId="59CE4F74" w14:textId="229A72B6" w:rsidR="00941A8D" w:rsidRPr="00AB2773" w:rsidRDefault="00941A8D" w:rsidP="00AB2773"/>
    <w:sectPr w:rsidR="00941A8D" w:rsidRPr="00AB2773" w:rsidSect="00D654EE">
      <w:headerReference w:type="default" r:id="rId8"/>
      <w:footerReference w:type="default" r:id="rId9"/>
      <w:pgSz w:w="12240" w:h="15840"/>
      <w:pgMar w:top="1440" w:right="1800" w:bottom="1170" w:left="1800" w:header="720" w:footer="9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1D86C6" w14:textId="77777777" w:rsidR="00484671" w:rsidRDefault="00484671" w:rsidP="00CE0716">
      <w:r>
        <w:separator/>
      </w:r>
    </w:p>
  </w:endnote>
  <w:endnote w:type="continuationSeparator" w:id="0">
    <w:p w14:paraId="4E008116" w14:textId="77777777" w:rsidR="00484671" w:rsidRDefault="00484671" w:rsidP="00CE0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roman"/>
    <w:notTrueType/>
    <w:pitch w:val="fixed"/>
    <w:sig w:usb0="00000000" w:usb1="08070000" w:usb2="00000010" w:usb3="00000000" w:csb0="00020000"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B61B81" w14:textId="77777777" w:rsidR="00484671" w:rsidRPr="00CE0716" w:rsidRDefault="00484671">
    <w:pPr>
      <w:pStyle w:val="Footer"/>
      <w:rPr>
        <w:rFonts w:ascii="Arial" w:hAnsi="Arial"/>
        <w:sz w:val="18"/>
        <w:szCs w:val="18"/>
      </w:rPr>
    </w:pPr>
    <w:r w:rsidRPr="00CE0716">
      <w:rPr>
        <w:rFonts w:ascii="Arial" w:hAnsi="Arial" w:cs="Arial"/>
        <w:noProof/>
        <w:sz w:val="18"/>
        <w:szCs w:val="18"/>
      </w:rPr>
      <w:drawing>
        <wp:anchor distT="0" distB="0" distL="114300" distR="114300" simplePos="0" relativeHeight="251659264" behindDoc="0" locked="0" layoutInCell="1" allowOverlap="1" wp14:anchorId="5DCA5C6A" wp14:editId="3748378F">
          <wp:simplePos x="0" y="0"/>
          <wp:positionH relativeFrom="column">
            <wp:posOffset>0</wp:posOffset>
          </wp:positionH>
          <wp:positionV relativeFrom="paragraph">
            <wp:posOffset>635</wp:posOffset>
          </wp:positionV>
          <wp:extent cx="2057400" cy="298450"/>
          <wp:effectExtent l="0" t="0" r="0" b="6350"/>
          <wp:wrapSquare wrapText="bothSides"/>
          <wp:docPr id="2" name="Picture 2" descr="Macintosh HD:Users:staff:Downloads:Secondary Signatures 2:UniversityLibraries-Horiz:UniversityLibraries-Horiz-RGB:OSU-UniversityLibraries-HorizK-RGBHEX.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staff:Downloads:Secondary Signatures 2:UniversityLibraries-Horiz:UniversityLibraries-Horiz-RGB:OSU-UniversityLibraries-HorizK-RGBHEX.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298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E0716">
      <w:rPr>
        <w:rFonts w:ascii="Arial" w:hAnsi="Arial"/>
        <w:sz w:val="18"/>
        <w:szCs w:val="18"/>
      </w:rPr>
      <w:tab/>
    </w:r>
    <w:r w:rsidRPr="00CE0716">
      <w:rPr>
        <w:rFonts w:ascii="Arial" w:hAnsi="Arial"/>
        <w:sz w:val="18"/>
        <w:szCs w:val="18"/>
      </w:rPr>
      <w:tab/>
      <w:t>CC BY 4.0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CAE84F" w14:textId="77777777" w:rsidR="00484671" w:rsidRDefault="00484671" w:rsidP="00CE0716">
      <w:r>
        <w:separator/>
      </w:r>
    </w:p>
  </w:footnote>
  <w:footnote w:type="continuationSeparator" w:id="0">
    <w:p w14:paraId="4F63AEAE" w14:textId="77777777" w:rsidR="00484671" w:rsidRDefault="00484671" w:rsidP="00CE07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D2C6CF" w14:textId="3981A313" w:rsidR="00484671" w:rsidRPr="00CE0716" w:rsidRDefault="00484671" w:rsidP="005F4EB1">
    <w:pPr>
      <w:pStyle w:val="Header"/>
      <w:spacing w:line="240" w:lineRule="auto"/>
      <w:contextualSpacing/>
      <w:rPr>
        <w:rFonts w:ascii="Arial" w:hAnsi="Arial"/>
        <w:sz w:val="18"/>
        <w:szCs w:val="18"/>
      </w:rPr>
    </w:pPr>
    <w:r w:rsidRPr="00CE0716">
      <w:rPr>
        <w:rFonts w:ascii="Arial" w:hAnsi="Arial"/>
        <w:sz w:val="18"/>
        <w:szCs w:val="18"/>
      </w:rPr>
      <w:t>Choos</w:t>
    </w:r>
    <w:r>
      <w:rPr>
        <w:rFonts w:ascii="Arial" w:hAnsi="Arial"/>
        <w:sz w:val="18"/>
        <w:szCs w:val="18"/>
      </w:rPr>
      <w:t>ing &amp; Using Sources:</w:t>
    </w:r>
    <w:r>
      <w:rPr>
        <w:rFonts w:ascii="Arial" w:hAnsi="Arial"/>
        <w:sz w:val="18"/>
        <w:szCs w:val="18"/>
      </w:rPr>
      <w:tab/>
    </w:r>
    <w:r>
      <w:rPr>
        <w:rFonts w:ascii="Arial" w:hAnsi="Arial"/>
        <w:sz w:val="18"/>
        <w:szCs w:val="18"/>
      </w:rPr>
      <w:tab/>
      <w:t xml:space="preserve">Activity </w:t>
    </w:r>
    <w:r w:rsidR="00D23D78">
      <w:rPr>
        <w:rFonts w:ascii="Arial" w:hAnsi="Arial"/>
        <w:sz w:val="18"/>
        <w:szCs w:val="18"/>
      </w:rPr>
      <w:t>3C</w:t>
    </w:r>
  </w:p>
  <w:p w14:paraId="05CFB3BE" w14:textId="5BCE773B" w:rsidR="00484671" w:rsidRPr="00CE0716" w:rsidRDefault="00484671" w:rsidP="005F4EB1">
    <w:pPr>
      <w:pStyle w:val="Header"/>
      <w:spacing w:line="240" w:lineRule="auto"/>
      <w:contextualSpacing/>
      <w:rPr>
        <w:rFonts w:ascii="Arial" w:hAnsi="Arial"/>
        <w:sz w:val="18"/>
        <w:szCs w:val="18"/>
      </w:rPr>
    </w:pPr>
    <w:r w:rsidRPr="00CE0716">
      <w:rPr>
        <w:rFonts w:ascii="Arial" w:hAnsi="Arial"/>
        <w:sz w:val="18"/>
        <w:szCs w:val="18"/>
      </w:rPr>
      <w:t>Instructor Resources</w:t>
    </w:r>
    <w:r w:rsidRPr="00CE0716">
      <w:rPr>
        <w:rFonts w:ascii="Arial" w:hAnsi="Arial"/>
        <w:sz w:val="18"/>
        <w:szCs w:val="18"/>
      </w:rPr>
      <w:tab/>
    </w:r>
    <w:r w:rsidRPr="00CE0716">
      <w:rPr>
        <w:rFonts w:ascii="Arial" w:hAnsi="Arial"/>
        <w:sz w:val="18"/>
        <w:szCs w:val="18"/>
      </w:rPr>
      <w:tab/>
    </w:r>
    <w:r w:rsidR="005652E3">
      <w:rPr>
        <w:rFonts w:ascii="Arial" w:hAnsi="Arial"/>
        <w:sz w:val="18"/>
        <w:szCs w:val="18"/>
      </w:rPr>
      <w:t>In-Class Procedure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414B4"/>
    <w:multiLevelType w:val="hybridMultilevel"/>
    <w:tmpl w:val="761EF4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2664CF"/>
    <w:multiLevelType w:val="hybridMultilevel"/>
    <w:tmpl w:val="56A8F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3E3C95"/>
    <w:multiLevelType w:val="hybridMultilevel"/>
    <w:tmpl w:val="6ECC09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FF51BA"/>
    <w:multiLevelType w:val="hybridMultilevel"/>
    <w:tmpl w:val="D2F462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1C1750"/>
    <w:multiLevelType w:val="hybridMultilevel"/>
    <w:tmpl w:val="0C2C4ADA"/>
    <w:lvl w:ilvl="0" w:tplc="4380DB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FB76A07"/>
    <w:multiLevelType w:val="hybridMultilevel"/>
    <w:tmpl w:val="7B12C3F4"/>
    <w:lvl w:ilvl="0" w:tplc="2868A682">
      <w:start w:val="1"/>
      <w:numFmt w:val="lowerLetter"/>
      <w:lvlText w:val="%1."/>
      <w:lvlJc w:val="left"/>
      <w:pPr>
        <w:ind w:left="720" w:hanging="360"/>
      </w:pPr>
      <w:rPr>
        <w:rFonts w:hint="default"/>
        <w:color w:val="00000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5F77FB"/>
    <w:multiLevelType w:val="hybridMultilevel"/>
    <w:tmpl w:val="761EF4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C35121"/>
    <w:multiLevelType w:val="hybridMultilevel"/>
    <w:tmpl w:val="482AD8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89555C"/>
    <w:multiLevelType w:val="hybridMultilevel"/>
    <w:tmpl w:val="3F564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8219C"/>
    <w:multiLevelType w:val="hybridMultilevel"/>
    <w:tmpl w:val="DB7CAB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700800"/>
    <w:multiLevelType w:val="hybridMultilevel"/>
    <w:tmpl w:val="A5C4B9B0"/>
    <w:lvl w:ilvl="0" w:tplc="8A96283A">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220610"/>
    <w:multiLevelType w:val="hybridMultilevel"/>
    <w:tmpl w:val="A0521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FD5603"/>
    <w:multiLevelType w:val="hybridMultilevel"/>
    <w:tmpl w:val="05B08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CC084A"/>
    <w:multiLevelType w:val="hybridMultilevel"/>
    <w:tmpl w:val="2A602F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1873CC"/>
    <w:multiLevelType w:val="hybridMultilevel"/>
    <w:tmpl w:val="62BE7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4C2CCC"/>
    <w:multiLevelType w:val="hybridMultilevel"/>
    <w:tmpl w:val="C298F58E"/>
    <w:lvl w:ilvl="0" w:tplc="71F896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F334B99"/>
    <w:multiLevelType w:val="hybridMultilevel"/>
    <w:tmpl w:val="D710F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EC40BA"/>
    <w:multiLevelType w:val="hybridMultilevel"/>
    <w:tmpl w:val="0A98AE5C"/>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8" w15:restartNumberingAfterBreak="0">
    <w:nsid w:val="43543A6F"/>
    <w:multiLevelType w:val="hybridMultilevel"/>
    <w:tmpl w:val="761EF4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565A5F"/>
    <w:multiLevelType w:val="hybridMultilevel"/>
    <w:tmpl w:val="9356F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D30B09"/>
    <w:multiLevelType w:val="hybridMultilevel"/>
    <w:tmpl w:val="CA8C0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E35091"/>
    <w:multiLevelType w:val="hybridMultilevel"/>
    <w:tmpl w:val="3F564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EA612D"/>
    <w:multiLevelType w:val="hybridMultilevel"/>
    <w:tmpl w:val="8AEAB04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5112FF"/>
    <w:multiLevelType w:val="hybridMultilevel"/>
    <w:tmpl w:val="1AF233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AC3CCB"/>
    <w:multiLevelType w:val="hybridMultilevel"/>
    <w:tmpl w:val="E9AE7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14081C"/>
    <w:multiLevelType w:val="hybridMultilevel"/>
    <w:tmpl w:val="B02894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913EAC"/>
    <w:multiLevelType w:val="hybridMultilevel"/>
    <w:tmpl w:val="9DC035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F9010C"/>
    <w:multiLevelType w:val="hybridMultilevel"/>
    <w:tmpl w:val="0A98AE5C"/>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8" w15:restartNumberingAfterBreak="0">
    <w:nsid w:val="611F207A"/>
    <w:multiLevelType w:val="hybridMultilevel"/>
    <w:tmpl w:val="209E9FF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A827EA"/>
    <w:multiLevelType w:val="hybridMultilevel"/>
    <w:tmpl w:val="761EF4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B61DD4"/>
    <w:multiLevelType w:val="hybridMultilevel"/>
    <w:tmpl w:val="0A98AE5C"/>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1" w15:restartNumberingAfterBreak="0">
    <w:nsid w:val="6C3C7852"/>
    <w:multiLevelType w:val="hybridMultilevel"/>
    <w:tmpl w:val="04547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D57A16"/>
    <w:multiLevelType w:val="hybridMultilevel"/>
    <w:tmpl w:val="CDF257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E5342E9"/>
    <w:multiLevelType w:val="hybridMultilevel"/>
    <w:tmpl w:val="464AD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420FEF"/>
    <w:multiLevelType w:val="hybridMultilevel"/>
    <w:tmpl w:val="B926571C"/>
    <w:lvl w:ilvl="0" w:tplc="316A278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FC23812"/>
    <w:multiLevelType w:val="hybridMultilevel"/>
    <w:tmpl w:val="C1008DA6"/>
    <w:lvl w:ilvl="0" w:tplc="ED3E29F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46D3F55"/>
    <w:multiLevelType w:val="hybridMultilevel"/>
    <w:tmpl w:val="AC1AD6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8AC28C2"/>
    <w:multiLevelType w:val="hybridMultilevel"/>
    <w:tmpl w:val="C400B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C32EAB"/>
    <w:multiLevelType w:val="hybridMultilevel"/>
    <w:tmpl w:val="C75E0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BE0B69"/>
    <w:multiLevelType w:val="hybridMultilevel"/>
    <w:tmpl w:val="CFAC9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F116E4"/>
    <w:multiLevelType w:val="hybridMultilevel"/>
    <w:tmpl w:val="9C0C05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FA1071F"/>
    <w:multiLevelType w:val="hybridMultilevel"/>
    <w:tmpl w:val="0A98AE5C"/>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37"/>
  </w:num>
  <w:num w:numId="2">
    <w:abstractNumId w:val="14"/>
  </w:num>
  <w:num w:numId="3">
    <w:abstractNumId w:val="16"/>
  </w:num>
  <w:num w:numId="4">
    <w:abstractNumId w:val="9"/>
  </w:num>
  <w:num w:numId="5">
    <w:abstractNumId w:val="3"/>
  </w:num>
  <w:num w:numId="6">
    <w:abstractNumId w:val="7"/>
  </w:num>
  <w:num w:numId="7">
    <w:abstractNumId w:val="2"/>
  </w:num>
  <w:num w:numId="8">
    <w:abstractNumId w:val="15"/>
  </w:num>
  <w:num w:numId="9">
    <w:abstractNumId w:val="1"/>
  </w:num>
  <w:num w:numId="10">
    <w:abstractNumId w:val="24"/>
  </w:num>
  <w:num w:numId="11">
    <w:abstractNumId w:val="33"/>
  </w:num>
  <w:num w:numId="12">
    <w:abstractNumId w:val="21"/>
  </w:num>
  <w:num w:numId="13">
    <w:abstractNumId w:val="8"/>
  </w:num>
  <w:num w:numId="14">
    <w:abstractNumId w:val="31"/>
  </w:num>
  <w:num w:numId="15">
    <w:abstractNumId w:val="4"/>
  </w:num>
  <w:num w:numId="16">
    <w:abstractNumId w:val="20"/>
  </w:num>
  <w:num w:numId="17">
    <w:abstractNumId w:val="25"/>
  </w:num>
  <w:num w:numId="18">
    <w:abstractNumId w:val="26"/>
  </w:num>
  <w:num w:numId="19">
    <w:abstractNumId w:val="6"/>
  </w:num>
  <w:num w:numId="20">
    <w:abstractNumId w:val="18"/>
  </w:num>
  <w:num w:numId="21">
    <w:abstractNumId w:val="29"/>
  </w:num>
  <w:num w:numId="22">
    <w:abstractNumId w:val="12"/>
  </w:num>
  <w:num w:numId="23">
    <w:abstractNumId w:val="0"/>
  </w:num>
  <w:num w:numId="24">
    <w:abstractNumId w:val="40"/>
  </w:num>
  <w:num w:numId="25">
    <w:abstractNumId w:val="32"/>
  </w:num>
  <w:num w:numId="26">
    <w:abstractNumId w:val="41"/>
  </w:num>
  <w:num w:numId="27">
    <w:abstractNumId w:val="27"/>
  </w:num>
  <w:num w:numId="28">
    <w:abstractNumId w:val="17"/>
  </w:num>
  <w:num w:numId="29">
    <w:abstractNumId w:val="30"/>
  </w:num>
  <w:num w:numId="30">
    <w:abstractNumId w:val="35"/>
  </w:num>
  <w:num w:numId="31">
    <w:abstractNumId w:val="38"/>
  </w:num>
  <w:num w:numId="32">
    <w:abstractNumId w:val="5"/>
  </w:num>
  <w:num w:numId="33">
    <w:abstractNumId w:val="39"/>
  </w:num>
  <w:num w:numId="34">
    <w:abstractNumId w:val="19"/>
  </w:num>
  <w:num w:numId="35">
    <w:abstractNumId w:val="11"/>
  </w:num>
  <w:num w:numId="36">
    <w:abstractNumId w:val="13"/>
  </w:num>
  <w:num w:numId="37">
    <w:abstractNumId w:val="34"/>
  </w:num>
  <w:num w:numId="38">
    <w:abstractNumId w:val="22"/>
  </w:num>
  <w:num w:numId="39">
    <w:abstractNumId w:val="28"/>
  </w:num>
  <w:num w:numId="40">
    <w:abstractNumId w:val="23"/>
  </w:num>
  <w:num w:numId="41">
    <w:abstractNumId w:val="36"/>
  </w:num>
  <w:num w:numId="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7AF"/>
    <w:rsid w:val="00040C17"/>
    <w:rsid w:val="000537AF"/>
    <w:rsid w:val="000734F2"/>
    <w:rsid w:val="000845D4"/>
    <w:rsid w:val="000B1D7F"/>
    <w:rsid w:val="000E4C70"/>
    <w:rsid w:val="00130DF4"/>
    <w:rsid w:val="001A44F7"/>
    <w:rsid w:val="001A4D65"/>
    <w:rsid w:val="001C3DA4"/>
    <w:rsid w:val="001F35A1"/>
    <w:rsid w:val="00210E71"/>
    <w:rsid w:val="002418DC"/>
    <w:rsid w:val="002C4589"/>
    <w:rsid w:val="002D5136"/>
    <w:rsid w:val="002E064D"/>
    <w:rsid w:val="002E4FEA"/>
    <w:rsid w:val="003372C1"/>
    <w:rsid w:val="003731DC"/>
    <w:rsid w:val="00373E5F"/>
    <w:rsid w:val="003919D7"/>
    <w:rsid w:val="003B2996"/>
    <w:rsid w:val="00446D3C"/>
    <w:rsid w:val="00474B78"/>
    <w:rsid w:val="00482464"/>
    <w:rsid w:val="00484671"/>
    <w:rsid w:val="004850FA"/>
    <w:rsid w:val="00485EB9"/>
    <w:rsid w:val="004E1B11"/>
    <w:rsid w:val="00532D1D"/>
    <w:rsid w:val="005512DB"/>
    <w:rsid w:val="00553A1C"/>
    <w:rsid w:val="005652E3"/>
    <w:rsid w:val="005C13E3"/>
    <w:rsid w:val="005C2064"/>
    <w:rsid w:val="005E215D"/>
    <w:rsid w:val="005E2E58"/>
    <w:rsid w:val="005F4EB1"/>
    <w:rsid w:val="00600EBC"/>
    <w:rsid w:val="006375A8"/>
    <w:rsid w:val="00655ED2"/>
    <w:rsid w:val="006613A1"/>
    <w:rsid w:val="0067249C"/>
    <w:rsid w:val="006C4485"/>
    <w:rsid w:val="006E3CE2"/>
    <w:rsid w:val="006E7489"/>
    <w:rsid w:val="00704B30"/>
    <w:rsid w:val="00715499"/>
    <w:rsid w:val="00763198"/>
    <w:rsid w:val="00783B7D"/>
    <w:rsid w:val="007E6F94"/>
    <w:rsid w:val="0081772C"/>
    <w:rsid w:val="00830F05"/>
    <w:rsid w:val="008C388A"/>
    <w:rsid w:val="008E1D58"/>
    <w:rsid w:val="008E6479"/>
    <w:rsid w:val="008F1F33"/>
    <w:rsid w:val="008F3A80"/>
    <w:rsid w:val="00937E0D"/>
    <w:rsid w:val="00941A8D"/>
    <w:rsid w:val="009527F0"/>
    <w:rsid w:val="009B4733"/>
    <w:rsid w:val="00A61716"/>
    <w:rsid w:val="00AB2773"/>
    <w:rsid w:val="00AC5EBB"/>
    <w:rsid w:val="00AC6165"/>
    <w:rsid w:val="00AD7BF7"/>
    <w:rsid w:val="00B254F0"/>
    <w:rsid w:val="00B4314A"/>
    <w:rsid w:val="00B6659C"/>
    <w:rsid w:val="00B720C0"/>
    <w:rsid w:val="00B75B12"/>
    <w:rsid w:val="00B7727F"/>
    <w:rsid w:val="00BA73FD"/>
    <w:rsid w:val="00C03395"/>
    <w:rsid w:val="00C53FC3"/>
    <w:rsid w:val="00CB0060"/>
    <w:rsid w:val="00CE0716"/>
    <w:rsid w:val="00D23D78"/>
    <w:rsid w:val="00D41FB3"/>
    <w:rsid w:val="00D46C48"/>
    <w:rsid w:val="00D654EE"/>
    <w:rsid w:val="00D66783"/>
    <w:rsid w:val="00DB089A"/>
    <w:rsid w:val="00DF1BD8"/>
    <w:rsid w:val="00DF249A"/>
    <w:rsid w:val="00DF34D5"/>
    <w:rsid w:val="00E01721"/>
    <w:rsid w:val="00E56B5C"/>
    <w:rsid w:val="00F60679"/>
    <w:rsid w:val="00F704D3"/>
    <w:rsid w:val="00F8405A"/>
    <w:rsid w:val="00F8548C"/>
    <w:rsid w:val="00FC7359"/>
    <w:rsid w:val="00FE7409"/>
    <w:rsid w:val="00FF57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C82E78F"/>
  <w14:defaultImageDpi w14:val="300"/>
  <w15:docId w15:val="{7C189B96-A18C-4777-981D-1E2059DC8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3E5F"/>
    <w:pPr>
      <w:spacing w:after="160" w:line="259"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E0716"/>
    <w:rPr>
      <w:rFonts w:eastAsiaTheme="minorHAnsi"/>
      <w:sz w:val="22"/>
      <w:szCs w:val="22"/>
    </w:rPr>
  </w:style>
  <w:style w:type="paragraph" w:styleId="ListParagraph">
    <w:name w:val="List Paragraph"/>
    <w:basedOn w:val="Normal"/>
    <w:uiPriority w:val="34"/>
    <w:qFormat/>
    <w:rsid w:val="00CE0716"/>
    <w:pPr>
      <w:ind w:left="720"/>
      <w:contextualSpacing/>
    </w:pPr>
  </w:style>
  <w:style w:type="character" w:styleId="Hyperlink">
    <w:name w:val="Hyperlink"/>
    <w:basedOn w:val="DefaultParagraphFont"/>
    <w:uiPriority w:val="99"/>
    <w:unhideWhenUsed/>
    <w:rsid w:val="00CE0716"/>
    <w:rPr>
      <w:color w:val="870D0D"/>
      <w:u w:val="single"/>
    </w:rPr>
  </w:style>
  <w:style w:type="paragraph" w:styleId="Header">
    <w:name w:val="header"/>
    <w:basedOn w:val="Normal"/>
    <w:link w:val="HeaderChar"/>
    <w:uiPriority w:val="99"/>
    <w:unhideWhenUsed/>
    <w:rsid w:val="00CE0716"/>
    <w:pPr>
      <w:tabs>
        <w:tab w:val="center" w:pos="4320"/>
        <w:tab w:val="right" w:pos="8640"/>
      </w:tabs>
    </w:pPr>
  </w:style>
  <w:style w:type="character" w:customStyle="1" w:styleId="HeaderChar">
    <w:name w:val="Header Char"/>
    <w:basedOn w:val="DefaultParagraphFont"/>
    <w:link w:val="Header"/>
    <w:uiPriority w:val="99"/>
    <w:rsid w:val="00CE0716"/>
  </w:style>
  <w:style w:type="paragraph" w:styleId="Footer">
    <w:name w:val="footer"/>
    <w:basedOn w:val="Normal"/>
    <w:link w:val="FooterChar"/>
    <w:uiPriority w:val="99"/>
    <w:unhideWhenUsed/>
    <w:rsid w:val="00CE0716"/>
    <w:pPr>
      <w:tabs>
        <w:tab w:val="center" w:pos="4320"/>
        <w:tab w:val="right" w:pos="8640"/>
      </w:tabs>
    </w:pPr>
  </w:style>
  <w:style w:type="character" w:customStyle="1" w:styleId="FooterChar">
    <w:name w:val="Footer Char"/>
    <w:basedOn w:val="DefaultParagraphFont"/>
    <w:link w:val="Footer"/>
    <w:uiPriority w:val="99"/>
    <w:rsid w:val="00CE0716"/>
  </w:style>
  <w:style w:type="table" w:styleId="TableGrid">
    <w:name w:val="Table Grid"/>
    <w:basedOn w:val="TableNormal"/>
    <w:uiPriority w:val="39"/>
    <w:rsid w:val="00B75B12"/>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E1B11"/>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E1B11"/>
    <w:rPr>
      <w:rFonts w:ascii="Lucida Grande" w:eastAsiaTheme="minorHAnsi" w:hAnsi="Lucida Grande" w:cs="Lucida Grande"/>
      <w:sz w:val="18"/>
      <w:szCs w:val="18"/>
    </w:rPr>
  </w:style>
  <w:style w:type="table" w:customStyle="1" w:styleId="TableGrid1">
    <w:name w:val="Table Grid1"/>
    <w:basedOn w:val="TableNormal"/>
    <w:next w:val="TableGrid"/>
    <w:uiPriority w:val="39"/>
    <w:rsid w:val="008F3A80"/>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0CD1BA-0C36-4D93-B7AD-6A2E3B6FB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304</Words>
  <Characters>1735</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OSUL</Company>
  <LinksUpToDate>false</LinksUpToDate>
  <CharactersWithSpaces>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Media Team</dc:creator>
  <cp:keywords/>
  <dc:description/>
  <cp:lastModifiedBy>Lowry, Cheryl</cp:lastModifiedBy>
  <cp:revision>2</cp:revision>
  <dcterms:created xsi:type="dcterms:W3CDTF">2017-08-18T20:50:00Z</dcterms:created>
  <dcterms:modified xsi:type="dcterms:W3CDTF">2017-08-18T20:50:00Z</dcterms:modified>
</cp:coreProperties>
</file>