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D7F85" w14:textId="77777777" w:rsidR="00B22426" w:rsidRDefault="00B22426" w:rsidP="00B22426">
      <w:pPr>
        <w:pStyle w:val="NoSpacing"/>
        <w:jc w:val="center"/>
        <w:rPr>
          <w:b/>
          <w:sz w:val="26"/>
          <w:szCs w:val="26"/>
        </w:rPr>
      </w:pPr>
      <w:r w:rsidRPr="00AE7E27">
        <w:rPr>
          <w:b/>
          <w:sz w:val="26"/>
          <w:szCs w:val="26"/>
        </w:rPr>
        <w:t>In-Class Procedure</w:t>
      </w:r>
    </w:p>
    <w:p w14:paraId="2A1CE767" w14:textId="77777777" w:rsidR="00B22426" w:rsidRPr="00AE7E27" w:rsidRDefault="00B22426" w:rsidP="00B22426">
      <w:pPr>
        <w:pStyle w:val="NoSpacing"/>
        <w:jc w:val="center"/>
        <w:rPr>
          <w:b/>
          <w:sz w:val="26"/>
          <w:szCs w:val="26"/>
        </w:rPr>
      </w:pPr>
    </w:p>
    <w:p w14:paraId="341F6C49" w14:textId="77777777" w:rsidR="00A802A5" w:rsidRDefault="00A802A5" w:rsidP="00A802A5">
      <w:pPr>
        <w:pStyle w:val="NoSpacing"/>
        <w:rPr>
          <w:b/>
          <w:sz w:val="26"/>
          <w:szCs w:val="26"/>
        </w:rPr>
      </w:pPr>
      <w:r w:rsidRPr="00863795">
        <w:rPr>
          <w:b/>
          <w:sz w:val="26"/>
          <w:szCs w:val="26"/>
        </w:rPr>
        <w:t>In-Class Procedure</w:t>
      </w:r>
    </w:p>
    <w:p w14:paraId="3489E8FD" w14:textId="77777777" w:rsidR="00A802A5" w:rsidRPr="00244895" w:rsidRDefault="00A802A5" w:rsidP="00A802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C4944">
        <w:rPr>
          <w:b/>
          <w:sz w:val="24"/>
          <w:szCs w:val="24"/>
        </w:rPr>
        <w:t>If your students</w:t>
      </w:r>
      <w:r w:rsidRPr="00244895">
        <w:rPr>
          <w:sz w:val="24"/>
          <w:szCs w:val="24"/>
        </w:rPr>
        <w:t xml:space="preserve"> worked in groups for </w:t>
      </w:r>
      <w:r>
        <w:rPr>
          <w:sz w:val="24"/>
          <w:szCs w:val="24"/>
        </w:rPr>
        <w:t>A</w:t>
      </w:r>
      <w:r w:rsidRPr="00244895">
        <w:rPr>
          <w:sz w:val="24"/>
          <w:szCs w:val="24"/>
        </w:rPr>
        <w:t>ctivity 12A, ask them to get into the same groups</w:t>
      </w:r>
      <w:r>
        <w:rPr>
          <w:sz w:val="24"/>
          <w:szCs w:val="24"/>
        </w:rPr>
        <w:t xml:space="preserve"> for this activity</w:t>
      </w:r>
      <w:r w:rsidRPr="00244895">
        <w:rPr>
          <w:sz w:val="24"/>
          <w:szCs w:val="24"/>
        </w:rPr>
        <w:t>.</w:t>
      </w:r>
    </w:p>
    <w:p w14:paraId="29BBFBCB" w14:textId="77777777" w:rsidR="00A802A5" w:rsidRDefault="00A802A5" w:rsidP="00A802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Distribute completed </w:t>
      </w:r>
      <w:r w:rsidRPr="00802E89">
        <w:rPr>
          <w:sz w:val="24"/>
          <w:szCs w:val="24"/>
        </w:rPr>
        <w:t>Handout 12A</w:t>
      </w:r>
      <w:r>
        <w:rPr>
          <w:sz w:val="24"/>
          <w:szCs w:val="24"/>
        </w:rPr>
        <w:t>-1</w:t>
      </w:r>
      <w:r w:rsidRPr="00802E89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you collected at the end of Activity 12B to individual students or to groups. </w:t>
      </w:r>
    </w:p>
    <w:p w14:paraId="2BB751F8" w14:textId="77777777" w:rsidR="00A802A5" w:rsidRDefault="00A802A5" w:rsidP="00A802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C4944">
        <w:rPr>
          <w:b/>
          <w:sz w:val="24"/>
          <w:szCs w:val="24"/>
        </w:rPr>
        <w:t xml:space="preserve">Introduce </w:t>
      </w:r>
      <w:r w:rsidRPr="00DC4944">
        <w:rPr>
          <w:sz w:val="24"/>
          <w:szCs w:val="24"/>
        </w:rPr>
        <w:t xml:space="preserve">the activity by saying that this is a continuation of </w:t>
      </w:r>
      <w:r>
        <w:rPr>
          <w:sz w:val="24"/>
          <w:szCs w:val="24"/>
        </w:rPr>
        <w:t xml:space="preserve">earlier </w:t>
      </w:r>
      <w:r w:rsidRPr="00DC4944">
        <w:rPr>
          <w:sz w:val="24"/>
          <w:szCs w:val="24"/>
        </w:rPr>
        <w:t>activit</w:t>
      </w:r>
      <w:r>
        <w:rPr>
          <w:sz w:val="24"/>
          <w:szCs w:val="24"/>
        </w:rPr>
        <w:t>ies</w:t>
      </w:r>
      <w:r w:rsidRPr="00DC4944">
        <w:rPr>
          <w:sz w:val="24"/>
          <w:szCs w:val="24"/>
        </w:rPr>
        <w:t xml:space="preserve"> on fair use</w:t>
      </w:r>
      <w:r>
        <w:rPr>
          <w:sz w:val="24"/>
          <w:szCs w:val="24"/>
        </w:rPr>
        <w:t xml:space="preserve"> factors and that today you will be discussing their predictions. </w:t>
      </w:r>
    </w:p>
    <w:p w14:paraId="32D06BEA" w14:textId="77777777" w:rsidR="00A802A5" w:rsidRPr="00802E89" w:rsidRDefault="00A802A5" w:rsidP="00A802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Ask students or groups </w:t>
      </w:r>
      <w:r w:rsidRPr="00802E89">
        <w:rPr>
          <w:sz w:val="24"/>
          <w:szCs w:val="24"/>
        </w:rPr>
        <w:t xml:space="preserve">to tell by a show of hands </w:t>
      </w:r>
      <w:proofErr w:type="gramStart"/>
      <w:r w:rsidRPr="00802E89">
        <w:rPr>
          <w:sz w:val="24"/>
          <w:szCs w:val="24"/>
        </w:rPr>
        <w:t>who</w:t>
      </w:r>
      <w:proofErr w:type="gramEnd"/>
      <w:r w:rsidRPr="00802E89">
        <w:rPr>
          <w:sz w:val="24"/>
          <w:szCs w:val="24"/>
        </w:rPr>
        <w:t xml:space="preserve"> predicted</w:t>
      </w:r>
      <w:r>
        <w:rPr>
          <w:b/>
          <w:sz w:val="24"/>
          <w:szCs w:val="24"/>
        </w:rPr>
        <w:t xml:space="preserve"> </w:t>
      </w:r>
      <w:r w:rsidRPr="00802E89">
        <w:rPr>
          <w:sz w:val="24"/>
          <w:szCs w:val="24"/>
        </w:rPr>
        <w:t xml:space="preserve">that the judge in a similar case would find that this use is fair use?  How many predicted the judge would find that this was not fair use? </w:t>
      </w:r>
    </w:p>
    <w:p w14:paraId="00C8BB2A" w14:textId="77777777" w:rsidR="00A802A5" w:rsidRPr="0033749C" w:rsidRDefault="00A802A5" w:rsidP="00A802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D6F61">
        <w:rPr>
          <w:b/>
          <w:sz w:val="24"/>
          <w:szCs w:val="24"/>
        </w:rPr>
        <w:t>Tell students</w:t>
      </w:r>
      <w:r w:rsidRPr="0033749C">
        <w:rPr>
          <w:sz w:val="24"/>
          <w:szCs w:val="24"/>
        </w:rPr>
        <w:t xml:space="preserve"> the results of the case </w:t>
      </w:r>
      <w:r>
        <w:rPr>
          <w:sz w:val="24"/>
          <w:szCs w:val="24"/>
        </w:rPr>
        <w:t>(</w:t>
      </w:r>
      <w:proofErr w:type="spellStart"/>
      <w:r>
        <w:rPr>
          <w:rFonts w:cstheme="minorHAnsi"/>
          <w:i/>
          <w:sz w:val="24"/>
          <w:szCs w:val="24"/>
        </w:rPr>
        <w:t>Kienitz</w:t>
      </w:r>
      <w:proofErr w:type="spellEnd"/>
      <w:r>
        <w:rPr>
          <w:rFonts w:cstheme="minorHAnsi"/>
          <w:i/>
          <w:sz w:val="24"/>
          <w:szCs w:val="24"/>
        </w:rPr>
        <w:t xml:space="preserve"> v. </w:t>
      </w:r>
      <w:proofErr w:type="spellStart"/>
      <w:r>
        <w:rPr>
          <w:rFonts w:cstheme="minorHAnsi"/>
          <w:i/>
          <w:sz w:val="24"/>
          <w:szCs w:val="24"/>
        </w:rPr>
        <w:t>Sconnie</w:t>
      </w:r>
      <w:proofErr w:type="spellEnd"/>
      <w:r>
        <w:rPr>
          <w:rFonts w:cstheme="minorHAnsi"/>
          <w:i/>
          <w:sz w:val="24"/>
          <w:szCs w:val="24"/>
        </w:rPr>
        <w:t xml:space="preserve"> Nation, </w:t>
      </w:r>
      <w:proofErr w:type="gramStart"/>
      <w:r>
        <w:rPr>
          <w:rFonts w:cstheme="minorHAnsi"/>
          <w:i/>
          <w:sz w:val="24"/>
          <w:szCs w:val="24"/>
        </w:rPr>
        <w:t>LLC</w:t>
      </w:r>
      <w:r w:rsidRPr="0033749C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that </w:t>
      </w:r>
      <w:r w:rsidRPr="0033749C">
        <w:rPr>
          <w:sz w:val="24"/>
          <w:szCs w:val="24"/>
        </w:rPr>
        <w:t xml:space="preserve">their scenario was modeled on: </w:t>
      </w:r>
      <w:r>
        <w:rPr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court held the use of photograph to be a fair use.</w:t>
      </w:r>
    </w:p>
    <w:p w14:paraId="2FC0F4DA" w14:textId="77777777" w:rsidR="00A802A5" w:rsidRPr="00F34E2B" w:rsidRDefault="00A802A5" w:rsidP="00A802A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34E2B">
        <w:rPr>
          <w:b/>
          <w:sz w:val="24"/>
          <w:szCs w:val="24"/>
        </w:rPr>
        <w:t xml:space="preserve">Share with students these key points </w:t>
      </w:r>
      <w:r w:rsidRPr="00F34E2B">
        <w:rPr>
          <w:rFonts w:cstheme="minorHAnsi"/>
          <w:sz w:val="24"/>
          <w:szCs w:val="24"/>
        </w:rPr>
        <w:t xml:space="preserve">in the court’s fair use analysis (Citation: </w:t>
      </w:r>
      <w:proofErr w:type="spellStart"/>
      <w:r w:rsidRPr="00F34E2B">
        <w:rPr>
          <w:rFonts w:cstheme="minorHAnsi"/>
          <w:i/>
          <w:sz w:val="24"/>
          <w:szCs w:val="24"/>
        </w:rPr>
        <w:t>Kienitz</w:t>
      </w:r>
      <w:proofErr w:type="spellEnd"/>
      <w:r w:rsidRPr="00F34E2B">
        <w:rPr>
          <w:rFonts w:cstheme="minorHAnsi"/>
          <w:i/>
          <w:sz w:val="24"/>
          <w:szCs w:val="24"/>
        </w:rPr>
        <w:t xml:space="preserve"> v. </w:t>
      </w:r>
      <w:proofErr w:type="spellStart"/>
      <w:r w:rsidRPr="00F34E2B">
        <w:rPr>
          <w:rFonts w:cstheme="minorHAnsi"/>
          <w:i/>
          <w:sz w:val="24"/>
          <w:szCs w:val="24"/>
        </w:rPr>
        <w:t>Sconnie</w:t>
      </w:r>
      <w:proofErr w:type="spellEnd"/>
      <w:r w:rsidRPr="00F34E2B">
        <w:rPr>
          <w:rFonts w:cstheme="minorHAnsi"/>
          <w:i/>
          <w:sz w:val="24"/>
          <w:szCs w:val="24"/>
        </w:rPr>
        <w:t xml:space="preserve"> Nation, LLC</w:t>
      </w:r>
      <w:r w:rsidRPr="00F34E2B">
        <w:rPr>
          <w:rFonts w:cstheme="minorHAnsi"/>
          <w:sz w:val="24"/>
          <w:szCs w:val="24"/>
        </w:rPr>
        <w:t>, 766 F.3d 756 [7th Cir. 2014]:</w:t>
      </w:r>
    </w:p>
    <w:p w14:paraId="187E2AB0" w14:textId="77777777" w:rsidR="00A802A5" w:rsidRPr="0089624F" w:rsidRDefault="00A802A5" w:rsidP="00A802A5">
      <w:pPr>
        <w:pStyle w:val="ListParagraph"/>
        <w:ind w:left="1080"/>
        <w:rPr>
          <w:sz w:val="24"/>
          <w:szCs w:val="24"/>
        </w:rPr>
      </w:pPr>
    </w:p>
    <w:p w14:paraId="3B385899" w14:textId="77777777" w:rsidR="00A802A5" w:rsidRDefault="00A802A5" w:rsidP="00A802A5">
      <w:p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About Factor 1 (purpose): A small profit was made on the t-shirt but the work was used for purposes of political commentary. The court does not say definitively that this factor favors or opposes fair use (</w:t>
      </w:r>
      <w:r w:rsidRPr="001E26CB">
        <w:rPr>
          <w:rFonts w:cstheme="minorHAnsi"/>
          <w:i/>
          <w:sz w:val="24"/>
          <w:szCs w:val="24"/>
        </w:rPr>
        <w:t>factor is possibly neutral</w:t>
      </w:r>
      <w:r>
        <w:rPr>
          <w:rFonts w:cstheme="minorHAnsi"/>
          <w:sz w:val="24"/>
          <w:szCs w:val="24"/>
        </w:rPr>
        <w:t>).</w:t>
      </w:r>
    </w:p>
    <w:p w14:paraId="7BABBFAE" w14:textId="77777777" w:rsidR="00A802A5" w:rsidRPr="0089624F" w:rsidRDefault="00A802A5" w:rsidP="00A802A5">
      <w:p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About </w:t>
      </w:r>
      <w:r w:rsidRPr="0089624F">
        <w:rPr>
          <w:rFonts w:cstheme="minorHAnsi"/>
          <w:sz w:val="24"/>
          <w:szCs w:val="24"/>
        </w:rPr>
        <w:t>Factor 2</w:t>
      </w:r>
      <w:r>
        <w:rPr>
          <w:rFonts w:cstheme="minorHAnsi"/>
          <w:sz w:val="24"/>
          <w:szCs w:val="24"/>
        </w:rPr>
        <w:t xml:space="preserve"> (amount)</w:t>
      </w:r>
      <w:r w:rsidRPr="0089624F">
        <w:rPr>
          <w:rFonts w:cstheme="minorHAnsi"/>
          <w:sz w:val="24"/>
          <w:szCs w:val="24"/>
        </w:rPr>
        <w:t>: The court does not go into much analysis with this factor, stating only that this factor is “</w:t>
      </w:r>
      <w:proofErr w:type="spellStart"/>
      <w:r w:rsidRPr="001E26CB">
        <w:rPr>
          <w:rFonts w:cstheme="minorHAnsi"/>
          <w:i/>
          <w:sz w:val="24"/>
          <w:szCs w:val="24"/>
        </w:rPr>
        <w:t>unilluminating</w:t>
      </w:r>
      <w:proofErr w:type="spellEnd"/>
      <w:r w:rsidRPr="0089624F">
        <w:rPr>
          <w:rFonts w:cstheme="minorHAnsi"/>
          <w:sz w:val="24"/>
          <w:szCs w:val="24"/>
        </w:rPr>
        <w:t>.”  This is a good reminder that not all factors will weigh heavily, or at all, in a court’s decision.</w:t>
      </w:r>
    </w:p>
    <w:p w14:paraId="06E5737F" w14:textId="77777777" w:rsidR="00A802A5" w:rsidRPr="0089624F" w:rsidRDefault="00A802A5" w:rsidP="00A802A5">
      <w:pPr>
        <w:ind w:left="1080"/>
        <w:rPr>
          <w:rFonts w:cstheme="minorHAnsi"/>
          <w:sz w:val="24"/>
          <w:szCs w:val="24"/>
        </w:rPr>
      </w:pPr>
      <w:r w:rsidRPr="0089624F">
        <w:rPr>
          <w:rFonts w:cstheme="minorHAnsi"/>
          <w:sz w:val="24"/>
          <w:szCs w:val="24"/>
        </w:rPr>
        <w:t>Factor 3</w:t>
      </w:r>
      <w:r>
        <w:rPr>
          <w:rFonts w:cstheme="minorHAnsi"/>
          <w:sz w:val="24"/>
          <w:szCs w:val="24"/>
        </w:rPr>
        <w:t xml:space="preserve"> (nature)</w:t>
      </w:r>
      <w:r w:rsidRPr="0089624F">
        <w:rPr>
          <w:rFonts w:cstheme="minorHAnsi"/>
          <w:sz w:val="24"/>
          <w:szCs w:val="24"/>
        </w:rPr>
        <w:t>: The image used on the t-shirt differed significantly from the original image, with the final t-shirt image retaining only a hint of a smile and an outline of a face (</w:t>
      </w:r>
      <w:r w:rsidRPr="001E26CB">
        <w:rPr>
          <w:rFonts w:cstheme="minorHAnsi"/>
          <w:i/>
          <w:sz w:val="24"/>
          <w:szCs w:val="24"/>
        </w:rPr>
        <w:t>favoring fair use</w:t>
      </w:r>
      <w:r w:rsidRPr="0089624F">
        <w:rPr>
          <w:rFonts w:cstheme="minorHAnsi"/>
          <w:sz w:val="24"/>
          <w:szCs w:val="24"/>
        </w:rPr>
        <w:t>).</w:t>
      </w:r>
    </w:p>
    <w:p w14:paraId="2B8C773A" w14:textId="77777777" w:rsidR="00A802A5" w:rsidRPr="0089624F" w:rsidRDefault="00A802A5" w:rsidP="00A802A5">
      <w:pPr>
        <w:ind w:left="1080"/>
        <w:rPr>
          <w:rFonts w:cstheme="minorHAnsi"/>
          <w:sz w:val="24"/>
          <w:szCs w:val="24"/>
        </w:rPr>
      </w:pPr>
      <w:r w:rsidRPr="0089624F">
        <w:rPr>
          <w:rFonts w:cstheme="minorHAnsi"/>
          <w:sz w:val="24"/>
          <w:szCs w:val="24"/>
        </w:rPr>
        <w:t>Factor 4</w:t>
      </w:r>
      <w:r>
        <w:rPr>
          <w:rFonts w:cstheme="minorHAnsi"/>
          <w:sz w:val="24"/>
          <w:szCs w:val="24"/>
        </w:rPr>
        <w:t xml:space="preserve"> (effect)</w:t>
      </w:r>
      <w:r w:rsidRPr="0089624F">
        <w:rPr>
          <w:rFonts w:cstheme="minorHAnsi"/>
          <w:sz w:val="24"/>
          <w:szCs w:val="24"/>
        </w:rPr>
        <w:t>: A t-shirt is not a substitute for the original photograph and there was not an argument made that the photographer had plans to license the photograph for apparel in the future (</w:t>
      </w:r>
      <w:r w:rsidRPr="001E26CB">
        <w:rPr>
          <w:rFonts w:cstheme="minorHAnsi"/>
          <w:i/>
          <w:sz w:val="24"/>
          <w:szCs w:val="24"/>
        </w:rPr>
        <w:t>favoring fair use</w:t>
      </w:r>
      <w:r w:rsidRPr="0089624F">
        <w:rPr>
          <w:rFonts w:cstheme="minorHAnsi"/>
          <w:sz w:val="24"/>
          <w:szCs w:val="24"/>
        </w:rPr>
        <w:t xml:space="preserve">). </w:t>
      </w:r>
    </w:p>
    <w:p w14:paraId="46C6A65D" w14:textId="77777777" w:rsidR="00A802A5" w:rsidRPr="005D6F61" w:rsidRDefault="00A802A5" w:rsidP="00A802A5">
      <w:pPr>
        <w:pStyle w:val="Heading2"/>
        <w:numPr>
          <w:ilvl w:val="0"/>
          <w:numId w:val="2"/>
        </w:numPr>
        <w:spacing w:line="240" w:lineRule="auto"/>
        <w:rPr>
          <w:rFonts w:cstheme="minorHAnsi"/>
          <w:b w:val="0"/>
          <w:color w:val="auto"/>
          <w:sz w:val="24"/>
          <w:szCs w:val="24"/>
        </w:rPr>
      </w:pPr>
      <w:r w:rsidRPr="00F34E2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Discuss the court </w:t>
      </w:r>
      <w:r w:rsidRPr="005D6F6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outcome regarding this similar case with students, asking these questions: </w:t>
      </w:r>
    </w:p>
    <w:p w14:paraId="4DE923C3" w14:textId="77777777" w:rsidR="00A802A5" w:rsidRPr="00643613" w:rsidRDefault="00A802A5" w:rsidP="00A802A5">
      <w:pPr>
        <w:pStyle w:val="Heading2"/>
        <w:numPr>
          <w:ilvl w:val="1"/>
          <w:numId w:val="2"/>
        </w:numPr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4361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Is anyone surprised by the court's decision in the real case? </w:t>
      </w:r>
    </w:p>
    <w:p w14:paraId="040DD1DA" w14:textId="77777777" w:rsidR="00A802A5" w:rsidRPr="00643613" w:rsidRDefault="00A802A5" w:rsidP="00A802A5">
      <w:pPr>
        <w:pStyle w:val="Heading2"/>
        <w:numPr>
          <w:ilvl w:val="1"/>
          <w:numId w:val="2"/>
        </w:numPr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4361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Were you surprised about the court’s view </w:t>
      </w:r>
      <w:r w:rsidRPr="00643613">
        <w:rPr>
          <w:rFonts w:asciiTheme="minorHAnsi" w:eastAsia="Times New Roman" w:hAnsiTheme="minorHAnsi" w:cstheme="minorHAnsi"/>
          <w:b w:val="0"/>
          <w:color w:val="000000"/>
          <w:sz w:val="24"/>
          <w:szCs w:val="24"/>
        </w:rPr>
        <w:t>on a single factor, or on the case in its entirety?</w:t>
      </w:r>
      <w:r w:rsidRPr="0064361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1383BCA" w14:textId="77777777" w:rsidR="00A802A5" w:rsidRPr="00643613" w:rsidRDefault="00A802A5" w:rsidP="00A802A5">
      <w:pPr>
        <w:pStyle w:val="Heading2"/>
        <w:numPr>
          <w:ilvl w:val="1"/>
          <w:numId w:val="2"/>
        </w:numPr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4361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How would you change the facts of this case to reach the opposite result? </w:t>
      </w:r>
    </w:p>
    <w:p w14:paraId="055A7294" w14:textId="77777777" w:rsidR="00A802A5" w:rsidRDefault="00A802A5" w:rsidP="00A802A5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Which factors do you feel weighed most heavily in your or your group’s decision?</w:t>
      </w:r>
    </w:p>
    <w:p w14:paraId="79EA4219" w14:textId="77777777" w:rsidR="00A802A5" w:rsidRDefault="00A802A5" w:rsidP="00A802A5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Which factors do you feel weighed most heavily in the court's decision? </w:t>
      </w:r>
    </w:p>
    <w:p w14:paraId="2AF6AAFA" w14:textId="77777777" w:rsidR="00A802A5" w:rsidRDefault="00A802A5" w:rsidP="00A802A5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 you think of a time in your education where you have used someone else's work?  Was that </w:t>
      </w:r>
      <w:proofErr w:type="gramStart"/>
      <w:r>
        <w:rPr>
          <w:rFonts w:cstheme="minorHAnsi"/>
          <w:sz w:val="24"/>
          <w:szCs w:val="24"/>
        </w:rPr>
        <w:t>use</w:t>
      </w:r>
      <w:proofErr w:type="gramEnd"/>
      <w:r>
        <w:rPr>
          <w:rFonts w:cstheme="minorHAnsi"/>
          <w:sz w:val="24"/>
          <w:szCs w:val="24"/>
        </w:rPr>
        <w:t xml:space="preserve"> a fair use?  Can you explain whether it was fair use or not using the four factors?</w:t>
      </w:r>
    </w:p>
    <w:p w14:paraId="59CE4F74" w14:textId="297C5E81" w:rsidR="00941A8D" w:rsidRPr="00C041A5" w:rsidRDefault="00941A8D" w:rsidP="00C041A5"/>
    <w:sectPr w:rsidR="00941A8D" w:rsidRPr="00C041A5" w:rsidSect="006B6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22426" w:rsidRDefault="00B22426" w:rsidP="00CE0716">
      <w:r>
        <w:separator/>
      </w:r>
    </w:p>
  </w:endnote>
  <w:endnote w:type="continuationSeparator" w:id="0">
    <w:p w14:paraId="4E008116" w14:textId="77777777" w:rsidR="00B22426" w:rsidRDefault="00B22426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42D2" w14:textId="77777777" w:rsidR="00A802A5" w:rsidRDefault="00A802A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22426" w:rsidRPr="00CE0716" w:rsidRDefault="00B2242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C7006" w14:textId="77777777" w:rsidR="00A802A5" w:rsidRDefault="00A802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22426" w:rsidRDefault="00B22426" w:rsidP="00CE0716">
      <w:r>
        <w:separator/>
      </w:r>
    </w:p>
  </w:footnote>
  <w:footnote w:type="continuationSeparator" w:id="0">
    <w:p w14:paraId="4F63AEAE" w14:textId="77777777" w:rsidR="00B22426" w:rsidRDefault="00B22426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4EB13" w14:textId="77777777" w:rsidR="00A802A5" w:rsidRDefault="00A802A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0F049680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A802A5">
      <w:rPr>
        <w:rFonts w:ascii="Arial" w:hAnsi="Arial"/>
        <w:sz w:val="18"/>
        <w:szCs w:val="18"/>
      </w:rPr>
      <w:t>12C</w:t>
    </w:r>
    <w:bookmarkStart w:id="0" w:name="_GoBack"/>
    <w:bookmarkEnd w:id="0"/>
  </w:p>
  <w:p w14:paraId="05CFB3BE" w14:textId="5AFEE1BC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In-Class Procedure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812DF" w14:textId="77777777" w:rsidR="00A802A5" w:rsidRDefault="00A802A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278"/>
    <w:multiLevelType w:val="hybridMultilevel"/>
    <w:tmpl w:val="B3A4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B699B"/>
    <w:multiLevelType w:val="hybridMultilevel"/>
    <w:tmpl w:val="88BC3328"/>
    <w:lvl w:ilvl="0" w:tplc="9A52CD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50EF5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B6F6D"/>
    <w:rsid w:val="006C4485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802A5"/>
    <w:rsid w:val="00AC1EFA"/>
    <w:rsid w:val="00AC5EBB"/>
    <w:rsid w:val="00AC6165"/>
    <w:rsid w:val="00AD7BF7"/>
    <w:rsid w:val="00B152FF"/>
    <w:rsid w:val="00B22426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08D4"/>
    <w:rsid w:val="00E01721"/>
    <w:rsid w:val="00E56B5C"/>
    <w:rsid w:val="00EE0411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2</Pages>
  <Words>372</Words>
  <Characters>2123</Characters>
  <Application>Microsoft Macintosh Word</Application>
  <DocSecurity>0</DocSecurity>
  <Lines>17</Lines>
  <Paragraphs>4</Paragraphs>
  <ScaleCrop>false</ScaleCrop>
  <Company>OSUL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2017-08-10T21:10:00Z</dcterms:created>
  <dcterms:modified xsi:type="dcterms:W3CDTF">2017-08-10T21:10:00Z</dcterms:modified>
</cp:coreProperties>
</file>