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2FC56" w14:textId="77777777" w:rsidR="00C041A5" w:rsidRDefault="00C041A5" w:rsidP="00C041A5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Pre-Class Preparation</w:t>
      </w:r>
    </w:p>
    <w:bookmarkEnd w:id="0"/>
    <w:p w14:paraId="5B473F44" w14:textId="77777777" w:rsidR="00C041A5" w:rsidRDefault="00C041A5" w:rsidP="00C041A5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the copies of Handout 12A you collected from students or groups.</w:t>
      </w:r>
    </w:p>
    <w:p w14:paraId="5752ED3E" w14:textId="77777777" w:rsidR="00C041A5" w:rsidRDefault="00C041A5" w:rsidP="00C041A5">
      <w:pPr>
        <w:pStyle w:val="ListParagraph"/>
        <w:numPr>
          <w:ilvl w:val="0"/>
          <w:numId w:val="22"/>
        </w:numPr>
        <w:spacing w:after="200" w:line="276" w:lineRule="auto"/>
        <w:rPr>
          <w:rFonts w:cstheme="minorHAnsi"/>
          <w:sz w:val="24"/>
          <w:szCs w:val="24"/>
        </w:rPr>
      </w:pPr>
      <w:r w:rsidRPr="009E3098">
        <w:rPr>
          <w:rFonts w:cstheme="minorHAnsi"/>
          <w:b/>
          <w:sz w:val="24"/>
          <w:szCs w:val="24"/>
        </w:rPr>
        <w:t>Re</w:t>
      </w:r>
      <w:r w:rsidRPr="00F32483">
        <w:rPr>
          <w:rFonts w:cstheme="minorHAnsi"/>
          <w:b/>
          <w:sz w:val="24"/>
          <w:szCs w:val="24"/>
        </w:rPr>
        <w:t>view</w:t>
      </w:r>
      <w:r>
        <w:rPr>
          <w:rFonts w:cstheme="minorHAnsi"/>
          <w:sz w:val="24"/>
          <w:szCs w:val="24"/>
        </w:rPr>
        <w:t xml:space="preserve"> In-Class Procedure below.</w:t>
      </w:r>
    </w:p>
    <w:p w14:paraId="23643FB0" w14:textId="77777777" w:rsidR="00C041A5" w:rsidRPr="009739FC" w:rsidRDefault="00C041A5" w:rsidP="00C041A5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9739FC">
        <w:rPr>
          <w:b/>
          <w:sz w:val="24"/>
          <w:szCs w:val="24"/>
        </w:rPr>
        <w:t>Read</w:t>
      </w:r>
      <w:r>
        <w:rPr>
          <w:sz w:val="24"/>
          <w:szCs w:val="24"/>
        </w:rPr>
        <w:t xml:space="preserve"> Chapter 12</w:t>
      </w:r>
      <w:r w:rsidRPr="009739FC">
        <w:rPr>
          <w:sz w:val="24"/>
          <w:szCs w:val="24"/>
        </w:rPr>
        <w:t xml:space="preserve">, </w:t>
      </w:r>
      <w:r>
        <w:rPr>
          <w:sz w:val="24"/>
          <w:szCs w:val="24"/>
        </w:rPr>
        <w:t>Fair Use</w:t>
      </w:r>
      <w:r w:rsidRPr="009739FC">
        <w:rPr>
          <w:sz w:val="24"/>
          <w:szCs w:val="24"/>
        </w:rPr>
        <w:t xml:space="preserve">, of </w:t>
      </w:r>
      <w:r w:rsidRPr="009739FC">
        <w:rPr>
          <w:i/>
          <w:sz w:val="24"/>
          <w:szCs w:val="24"/>
        </w:rPr>
        <w:t>Choosing &amp; Using Sources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if you haven’t already</w:t>
      </w:r>
      <w:r w:rsidRPr="009739FC">
        <w:rPr>
          <w:sz w:val="24"/>
          <w:szCs w:val="24"/>
        </w:rPr>
        <w:t>.</w:t>
      </w:r>
    </w:p>
    <w:p w14:paraId="57EC0672" w14:textId="77777777" w:rsidR="00C041A5" w:rsidRPr="00FA2F3A" w:rsidRDefault="00C041A5" w:rsidP="00C041A5">
      <w:pPr>
        <w:pStyle w:val="NoSpacing"/>
        <w:numPr>
          <w:ilvl w:val="0"/>
          <w:numId w:val="22"/>
        </w:numPr>
        <w:spacing w:after="200" w:line="276" w:lineRule="auto"/>
        <w:rPr>
          <w:rFonts w:cstheme="minorHAnsi"/>
          <w:sz w:val="24"/>
          <w:szCs w:val="24"/>
        </w:rPr>
      </w:pPr>
      <w:r w:rsidRPr="00FA2F3A">
        <w:rPr>
          <w:b/>
          <w:sz w:val="24"/>
          <w:szCs w:val="24"/>
        </w:rPr>
        <w:t>Consider assigning</w:t>
      </w:r>
      <w:r w:rsidRPr="00FA2F3A">
        <w:rPr>
          <w:sz w:val="24"/>
          <w:szCs w:val="24"/>
        </w:rPr>
        <w:t xml:space="preserve"> students to read before class Chapter 12, Fair Use, of </w:t>
      </w:r>
      <w:r w:rsidRPr="00FA2F3A">
        <w:rPr>
          <w:i/>
          <w:sz w:val="24"/>
          <w:szCs w:val="24"/>
        </w:rPr>
        <w:t>Choosing &amp; Using Sources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if you haven’t already.</w:t>
      </w:r>
    </w:p>
    <w:p w14:paraId="14C03682" w14:textId="77777777" w:rsidR="00C041A5" w:rsidRPr="00FA2F3A" w:rsidRDefault="00C041A5" w:rsidP="00C041A5">
      <w:pPr>
        <w:pStyle w:val="NoSpacing"/>
        <w:numPr>
          <w:ilvl w:val="0"/>
          <w:numId w:val="22"/>
        </w:numPr>
        <w:spacing w:after="200" w:line="276" w:lineRule="auto"/>
        <w:rPr>
          <w:rFonts w:cstheme="minorHAnsi"/>
          <w:sz w:val="24"/>
          <w:szCs w:val="24"/>
        </w:rPr>
      </w:pPr>
      <w:r w:rsidRPr="00FA2F3A">
        <w:rPr>
          <w:rFonts w:cstheme="minorHAnsi"/>
          <w:b/>
          <w:sz w:val="24"/>
          <w:szCs w:val="24"/>
        </w:rPr>
        <w:t>Download and/or print</w:t>
      </w:r>
      <w:r w:rsidRPr="00FA2F3A">
        <w:rPr>
          <w:rFonts w:cstheme="minorHAnsi"/>
          <w:sz w:val="24"/>
          <w:szCs w:val="24"/>
        </w:rPr>
        <w:t xml:space="preserve"> In-Class Procedure so you can take </w:t>
      </w:r>
      <w:r>
        <w:rPr>
          <w:rFonts w:cstheme="minorHAnsi"/>
          <w:sz w:val="24"/>
          <w:szCs w:val="24"/>
        </w:rPr>
        <w:t>it</w:t>
      </w:r>
      <w:r w:rsidRPr="00FA2F3A">
        <w:rPr>
          <w:rFonts w:cstheme="minorHAnsi"/>
          <w:sz w:val="24"/>
          <w:szCs w:val="24"/>
        </w:rPr>
        <w:t xml:space="preserve"> with you to class.</w:t>
      </w:r>
    </w:p>
    <w:p w14:paraId="59CE4F74" w14:textId="297C5E81" w:rsidR="00941A8D" w:rsidRPr="00C041A5" w:rsidRDefault="00941A8D" w:rsidP="00C041A5"/>
    <w:sectPr w:rsidR="00941A8D" w:rsidRPr="00C041A5" w:rsidSect="006B6F6D">
      <w:headerReference w:type="default" r:id="rId8"/>
      <w:footerReference w:type="default" r:id="rId9"/>
      <w:pgSz w:w="12240" w:h="15840"/>
      <w:pgMar w:top="1440" w:right="1800" w:bottom="1170" w:left="1800" w:header="72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484671" w:rsidRDefault="00484671" w:rsidP="00CE0716">
      <w:r>
        <w:separator/>
      </w:r>
    </w:p>
  </w:endnote>
  <w:endnote w:type="continuationSeparator" w:id="0">
    <w:p w14:paraId="4E008116" w14:textId="77777777" w:rsidR="00484671" w:rsidRDefault="00484671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484671" w:rsidRPr="00CE0716" w:rsidRDefault="00484671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484671" w:rsidRDefault="00484671" w:rsidP="00CE0716">
      <w:r>
        <w:separator/>
      </w:r>
    </w:p>
  </w:footnote>
  <w:footnote w:type="continuationSeparator" w:id="0">
    <w:p w14:paraId="4F63AEAE" w14:textId="77777777" w:rsidR="00484671" w:rsidRDefault="00484671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3204FFF0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C041A5">
      <w:rPr>
        <w:rFonts w:ascii="Arial" w:hAnsi="Arial"/>
        <w:sz w:val="18"/>
        <w:szCs w:val="18"/>
      </w:rPr>
      <w:t>12B</w:t>
    </w:r>
  </w:p>
  <w:p w14:paraId="05CFB3BE" w14:textId="6EEE4585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C041A5">
      <w:rPr>
        <w:rFonts w:ascii="Arial" w:hAnsi="Arial"/>
        <w:sz w:val="18"/>
        <w:szCs w:val="18"/>
      </w:rPr>
      <w:t>Pre-Class Preparation</w:t>
    </w:r>
    <w:r w:rsidR="009620CC">
      <w:rPr>
        <w:rFonts w:ascii="Arial" w:hAnsi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4B4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92ECF"/>
    <w:multiLevelType w:val="hybridMultilevel"/>
    <w:tmpl w:val="EDA43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9723F"/>
    <w:multiLevelType w:val="hybridMultilevel"/>
    <w:tmpl w:val="732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7C5C"/>
    <w:multiLevelType w:val="hybridMultilevel"/>
    <w:tmpl w:val="3A6E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584B23"/>
    <w:multiLevelType w:val="hybridMultilevel"/>
    <w:tmpl w:val="A704E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76A07"/>
    <w:multiLevelType w:val="hybridMultilevel"/>
    <w:tmpl w:val="7B12C3F4"/>
    <w:lvl w:ilvl="0" w:tplc="2868A6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02F88"/>
    <w:multiLevelType w:val="hybridMultilevel"/>
    <w:tmpl w:val="3B70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20610"/>
    <w:multiLevelType w:val="hybridMultilevel"/>
    <w:tmpl w:val="A052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F13DA6"/>
    <w:multiLevelType w:val="hybridMultilevel"/>
    <w:tmpl w:val="9BF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CC084A"/>
    <w:multiLevelType w:val="hybridMultilevel"/>
    <w:tmpl w:val="2A602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530A46"/>
    <w:multiLevelType w:val="hybridMultilevel"/>
    <w:tmpl w:val="AA04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A01D5E"/>
    <w:multiLevelType w:val="hybridMultilevel"/>
    <w:tmpl w:val="F2901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EC40BA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3543A6F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565A5F"/>
    <w:multiLevelType w:val="hybridMultilevel"/>
    <w:tmpl w:val="9356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EA612D"/>
    <w:multiLevelType w:val="hybridMultilevel"/>
    <w:tmpl w:val="8AEAB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112FF"/>
    <w:multiLevelType w:val="hybridMultilevel"/>
    <w:tmpl w:val="1AF2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A7584E"/>
    <w:multiLevelType w:val="hybridMultilevel"/>
    <w:tmpl w:val="548A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F9010C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611F207A"/>
    <w:multiLevelType w:val="hybridMultilevel"/>
    <w:tmpl w:val="209E9F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A827EA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B61DD4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D57A16"/>
    <w:multiLevelType w:val="hybridMultilevel"/>
    <w:tmpl w:val="CDF2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420FEF"/>
    <w:multiLevelType w:val="hybridMultilevel"/>
    <w:tmpl w:val="B926571C"/>
    <w:lvl w:ilvl="0" w:tplc="316A2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C23812"/>
    <w:multiLevelType w:val="hybridMultilevel"/>
    <w:tmpl w:val="C1008DA6"/>
    <w:lvl w:ilvl="0" w:tplc="ED3E2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C32EAB"/>
    <w:multiLevelType w:val="hybridMultilevel"/>
    <w:tmpl w:val="C75E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BE0B69"/>
    <w:multiLevelType w:val="hybridMultilevel"/>
    <w:tmpl w:val="CFAC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F116E4"/>
    <w:multiLevelType w:val="hybridMultilevel"/>
    <w:tmpl w:val="9C0C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FA1071F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4"/>
  </w:num>
  <w:num w:numId="2">
    <w:abstractNumId w:val="20"/>
  </w:num>
  <w:num w:numId="3">
    <w:abstractNumId w:val="22"/>
  </w:num>
  <w:num w:numId="4">
    <w:abstractNumId w:val="14"/>
  </w:num>
  <w:num w:numId="5">
    <w:abstractNumId w:val="6"/>
  </w:num>
  <w:num w:numId="6">
    <w:abstractNumId w:val="12"/>
  </w:num>
  <w:num w:numId="7">
    <w:abstractNumId w:val="4"/>
  </w:num>
  <w:num w:numId="8">
    <w:abstractNumId w:val="21"/>
  </w:num>
  <w:num w:numId="9">
    <w:abstractNumId w:val="3"/>
  </w:num>
  <w:num w:numId="10">
    <w:abstractNumId w:val="31"/>
  </w:num>
  <w:num w:numId="11">
    <w:abstractNumId w:val="41"/>
  </w:num>
  <w:num w:numId="12">
    <w:abstractNumId w:val="28"/>
  </w:num>
  <w:num w:numId="13">
    <w:abstractNumId w:val="13"/>
  </w:num>
  <w:num w:numId="14">
    <w:abstractNumId w:val="39"/>
  </w:num>
  <w:num w:numId="15">
    <w:abstractNumId w:val="7"/>
  </w:num>
  <w:num w:numId="16">
    <w:abstractNumId w:val="27"/>
  </w:num>
  <w:num w:numId="17">
    <w:abstractNumId w:val="33"/>
  </w:num>
  <w:num w:numId="18">
    <w:abstractNumId w:val="34"/>
  </w:num>
  <w:num w:numId="19">
    <w:abstractNumId w:val="11"/>
  </w:num>
  <w:num w:numId="20">
    <w:abstractNumId w:val="25"/>
  </w:num>
  <w:num w:numId="21">
    <w:abstractNumId w:val="37"/>
  </w:num>
  <w:num w:numId="22">
    <w:abstractNumId w:val="17"/>
  </w:num>
  <w:num w:numId="23">
    <w:abstractNumId w:val="0"/>
  </w:num>
  <w:num w:numId="24">
    <w:abstractNumId w:val="47"/>
  </w:num>
  <w:num w:numId="25">
    <w:abstractNumId w:val="40"/>
  </w:num>
  <w:num w:numId="26">
    <w:abstractNumId w:val="48"/>
  </w:num>
  <w:num w:numId="27">
    <w:abstractNumId w:val="35"/>
  </w:num>
  <w:num w:numId="28">
    <w:abstractNumId w:val="24"/>
  </w:num>
  <w:num w:numId="29">
    <w:abstractNumId w:val="38"/>
  </w:num>
  <w:num w:numId="30">
    <w:abstractNumId w:val="43"/>
  </w:num>
  <w:num w:numId="31">
    <w:abstractNumId w:val="45"/>
  </w:num>
  <w:num w:numId="32">
    <w:abstractNumId w:val="9"/>
  </w:num>
  <w:num w:numId="33">
    <w:abstractNumId w:val="46"/>
  </w:num>
  <w:num w:numId="34">
    <w:abstractNumId w:val="26"/>
  </w:num>
  <w:num w:numId="35">
    <w:abstractNumId w:val="15"/>
  </w:num>
  <w:num w:numId="36">
    <w:abstractNumId w:val="18"/>
  </w:num>
  <w:num w:numId="37">
    <w:abstractNumId w:val="42"/>
  </w:num>
  <w:num w:numId="38">
    <w:abstractNumId w:val="29"/>
  </w:num>
  <w:num w:numId="39">
    <w:abstractNumId w:val="36"/>
  </w:num>
  <w:num w:numId="40">
    <w:abstractNumId w:val="30"/>
  </w:num>
  <w:num w:numId="41">
    <w:abstractNumId w:val="19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1"/>
  </w:num>
  <w:num w:numId="45">
    <w:abstractNumId w:val="32"/>
  </w:num>
  <w:num w:numId="46">
    <w:abstractNumId w:val="16"/>
  </w:num>
  <w:num w:numId="47">
    <w:abstractNumId w:val="2"/>
  </w:num>
  <w:num w:numId="48">
    <w:abstractNumId w:val="10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40C17"/>
    <w:rsid w:val="000537AF"/>
    <w:rsid w:val="000734F2"/>
    <w:rsid w:val="000845D4"/>
    <w:rsid w:val="000B1D7F"/>
    <w:rsid w:val="000E4C70"/>
    <w:rsid w:val="00130DF4"/>
    <w:rsid w:val="001A44F7"/>
    <w:rsid w:val="001A4D65"/>
    <w:rsid w:val="001C3DA4"/>
    <w:rsid w:val="001F35A1"/>
    <w:rsid w:val="00210E71"/>
    <w:rsid w:val="002626E1"/>
    <w:rsid w:val="00267464"/>
    <w:rsid w:val="002C4589"/>
    <w:rsid w:val="002D5136"/>
    <w:rsid w:val="002E064D"/>
    <w:rsid w:val="002E4FEA"/>
    <w:rsid w:val="003372C1"/>
    <w:rsid w:val="003731DC"/>
    <w:rsid w:val="00373E5F"/>
    <w:rsid w:val="003919D7"/>
    <w:rsid w:val="003B2996"/>
    <w:rsid w:val="00446D3C"/>
    <w:rsid w:val="00474B78"/>
    <w:rsid w:val="00482464"/>
    <w:rsid w:val="00484671"/>
    <w:rsid w:val="004850FA"/>
    <w:rsid w:val="00485EB9"/>
    <w:rsid w:val="004E1B11"/>
    <w:rsid w:val="00501729"/>
    <w:rsid w:val="00532D1D"/>
    <w:rsid w:val="005512DB"/>
    <w:rsid w:val="00553A1C"/>
    <w:rsid w:val="005C13E3"/>
    <w:rsid w:val="005C2064"/>
    <w:rsid w:val="005E215D"/>
    <w:rsid w:val="005E2E58"/>
    <w:rsid w:val="005F4EB1"/>
    <w:rsid w:val="00600EBC"/>
    <w:rsid w:val="006375A8"/>
    <w:rsid w:val="00655ED2"/>
    <w:rsid w:val="006613A1"/>
    <w:rsid w:val="0067249C"/>
    <w:rsid w:val="006B6F6D"/>
    <w:rsid w:val="006C4485"/>
    <w:rsid w:val="006E3CE2"/>
    <w:rsid w:val="006E7489"/>
    <w:rsid w:val="00704B30"/>
    <w:rsid w:val="00715499"/>
    <w:rsid w:val="007322B6"/>
    <w:rsid w:val="00763198"/>
    <w:rsid w:val="00783B7D"/>
    <w:rsid w:val="00812CC3"/>
    <w:rsid w:val="0081772C"/>
    <w:rsid w:val="00830F05"/>
    <w:rsid w:val="008A650F"/>
    <w:rsid w:val="008C388A"/>
    <w:rsid w:val="008D6D81"/>
    <w:rsid w:val="008E1D58"/>
    <w:rsid w:val="008E6479"/>
    <w:rsid w:val="008F1F33"/>
    <w:rsid w:val="008F3A80"/>
    <w:rsid w:val="00937E0D"/>
    <w:rsid w:val="00941A8D"/>
    <w:rsid w:val="009527F0"/>
    <w:rsid w:val="009620CC"/>
    <w:rsid w:val="00981E07"/>
    <w:rsid w:val="009B4733"/>
    <w:rsid w:val="00A61716"/>
    <w:rsid w:val="00A7285A"/>
    <w:rsid w:val="00AC1EFA"/>
    <w:rsid w:val="00AC5EBB"/>
    <w:rsid w:val="00AC6165"/>
    <w:rsid w:val="00AD7BF7"/>
    <w:rsid w:val="00B152FF"/>
    <w:rsid w:val="00B254F0"/>
    <w:rsid w:val="00B4314A"/>
    <w:rsid w:val="00B6659C"/>
    <w:rsid w:val="00B720C0"/>
    <w:rsid w:val="00B75B12"/>
    <w:rsid w:val="00B7727F"/>
    <w:rsid w:val="00BA73FD"/>
    <w:rsid w:val="00C03395"/>
    <w:rsid w:val="00C041A5"/>
    <w:rsid w:val="00C53FC3"/>
    <w:rsid w:val="00CB0060"/>
    <w:rsid w:val="00CE0716"/>
    <w:rsid w:val="00D41FB3"/>
    <w:rsid w:val="00D46C48"/>
    <w:rsid w:val="00D654EE"/>
    <w:rsid w:val="00D66783"/>
    <w:rsid w:val="00DB089A"/>
    <w:rsid w:val="00DF1BD8"/>
    <w:rsid w:val="00DF249A"/>
    <w:rsid w:val="00DF34D5"/>
    <w:rsid w:val="00E008D4"/>
    <w:rsid w:val="00E01721"/>
    <w:rsid w:val="00E56B5C"/>
    <w:rsid w:val="00EE0411"/>
    <w:rsid w:val="00F111D4"/>
    <w:rsid w:val="00F60679"/>
    <w:rsid w:val="00F704D3"/>
    <w:rsid w:val="00F8405A"/>
    <w:rsid w:val="00F8548C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1</TotalTime>
  <Pages>1</Pages>
  <Words>61</Words>
  <Characters>350</Characters>
  <Application>Microsoft Macintosh Word</Application>
  <DocSecurity>0</DocSecurity>
  <Lines>2</Lines>
  <Paragraphs>1</Paragraphs>
  <ScaleCrop>false</ScaleCrop>
  <Company>OSUL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2017-08-10T21:08:00Z</dcterms:created>
  <dcterms:modified xsi:type="dcterms:W3CDTF">2017-08-10T21:08:00Z</dcterms:modified>
</cp:coreProperties>
</file>